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D" w:rsidRDefault="00FA7F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157C46" w:rsidTr="00681129">
        <w:trPr>
          <w:trHeight w:val="1694"/>
        </w:trPr>
        <w:tc>
          <w:tcPr>
            <w:tcW w:w="3964" w:type="dxa"/>
          </w:tcPr>
          <w:p w:rsidR="00FA7F5D" w:rsidRPr="00681129" w:rsidRDefault="00FA7F5D" w:rsidP="00FA7F5D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681129">
              <w:rPr>
                <w:rFonts w:ascii="Times Cyr Bash Normal" w:hAnsi="Times Cyr Bash Normal"/>
              </w:rPr>
              <w:t>Баш</w:t>
            </w:r>
            <w:r w:rsidRPr="00681129">
              <w:rPr>
                <w:rFonts w:ascii="Calibri" w:hAnsi="Calibri" w:cs="Calibri"/>
              </w:rPr>
              <w:t>ҡ</w:t>
            </w:r>
            <w:r w:rsidRPr="00681129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681129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81129">
              <w:rPr>
                <w:rFonts w:ascii="Times Cyr Bash Normal" w:hAnsi="Times Cyr Bash Normal" w:cs="Times Cyr Bash Normal"/>
              </w:rPr>
              <w:t>Республика</w:t>
            </w:r>
            <w:r w:rsidRPr="00681129">
              <w:rPr>
                <w:rFonts w:ascii="Calibri" w:hAnsi="Calibri" w:cs="Calibri"/>
              </w:rPr>
              <w:t>һ</w:t>
            </w:r>
            <w:r w:rsidRPr="00681129">
              <w:rPr>
                <w:rFonts w:ascii="Times Cyr Bash Normal" w:hAnsi="Times Cyr Bash Normal" w:cs="Times Cyr Bash Normal"/>
              </w:rPr>
              <w:t>ыны</w:t>
            </w:r>
            <w:proofErr w:type="spellEnd"/>
            <w:r w:rsidRPr="00681129">
              <w:rPr>
                <w:rFonts w:ascii="Calibri" w:hAnsi="Calibri" w:cs="Calibri"/>
                <w:lang w:val="ba-RU"/>
              </w:rPr>
              <w:t>ң</w:t>
            </w:r>
          </w:p>
          <w:p w:rsidR="00157C46" w:rsidRPr="00681129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81129">
              <w:rPr>
                <w:rFonts w:ascii="Times Cyr Bash Normal" w:hAnsi="Times Cyr Bash Normal"/>
              </w:rPr>
              <w:t>Дыуан</w:t>
            </w:r>
            <w:proofErr w:type="spellEnd"/>
            <w:r w:rsidRPr="00681129">
              <w:rPr>
                <w:rFonts w:ascii="Times Cyr Bash Normal" w:hAnsi="Times Cyr Bash Normal"/>
              </w:rPr>
              <w:t xml:space="preserve"> районы </w:t>
            </w:r>
          </w:p>
          <w:p w:rsidR="00157C46" w:rsidRPr="00681129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81129">
              <w:rPr>
                <w:rFonts w:ascii="Times Cyr Bash Normal" w:hAnsi="Times Cyr Bash Normal"/>
              </w:rPr>
              <w:t>муниципаль</w:t>
            </w:r>
            <w:proofErr w:type="spellEnd"/>
            <w:proofErr w:type="gramEnd"/>
            <w:r w:rsidRPr="00681129">
              <w:rPr>
                <w:rFonts w:ascii="Times Cyr Bash Normal" w:hAnsi="Times Cyr Bash Normal"/>
              </w:rPr>
              <w:t xml:space="preserve"> районыны8</w:t>
            </w:r>
          </w:p>
          <w:p w:rsidR="00157C46" w:rsidRPr="00681129" w:rsidRDefault="00157C46" w:rsidP="00157C4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81129">
              <w:rPr>
                <w:rFonts w:ascii="Times Cyr Bash Normal" w:hAnsi="Times Cyr Bash Normal"/>
                <w:sz w:val="22"/>
              </w:rPr>
              <w:t>Лемазы</w:t>
            </w:r>
            <w:proofErr w:type="spellEnd"/>
            <w:r w:rsidRPr="00681129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81129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81129">
              <w:rPr>
                <w:rFonts w:ascii="Times Cyr Bash Normal" w:hAnsi="Times Cyr Bash Normal"/>
              </w:rPr>
              <w:t xml:space="preserve">  советы</w:t>
            </w:r>
          </w:p>
          <w:p w:rsidR="00157C46" w:rsidRPr="00681129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81129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81129">
              <w:rPr>
                <w:rFonts w:ascii="Times Cyr Bash Normal" w:hAnsi="Times Cyr Bash Normal"/>
              </w:rPr>
              <w:t xml:space="preserve"> бил2м23е советы</w:t>
            </w:r>
          </w:p>
          <w:p w:rsidR="00157C46" w:rsidRDefault="00157C46" w:rsidP="00FA7F5D">
            <w:pPr>
              <w:jc w:val="center"/>
            </w:pPr>
          </w:p>
          <w:p w:rsidR="00FA7F5D" w:rsidRDefault="00FA7F5D" w:rsidP="00FA7F5D">
            <w:pPr>
              <w:jc w:val="center"/>
            </w:pPr>
          </w:p>
        </w:tc>
        <w:tc>
          <w:tcPr>
            <w:tcW w:w="2832" w:type="dxa"/>
          </w:tcPr>
          <w:p w:rsidR="00157C46" w:rsidRDefault="00C74810" w:rsidP="0015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A7F97" wp14:editId="1A1D9D53">
                      <wp:simplePos x="0" y="0"/>
                      <wp:positionH relativeFrom="column">
                        <wp:posOffset>-2408555</wp:posOffset>
                      </wp:positionH>
                      <wp:positionV relativeFrom="paragraph">
                        <wp:posOffset>1083586</wp:posOffset>
                      </wp:positionV>
                      <wp:extent cx="6213475" cy="0"/>
                      <wp:effectExtent l="36195" t="34925" r="3683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147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65pt,85.3pt" to="299.6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MB7qYt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="00157C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741248" wp14:editId="44EDFB0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52070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157C46" w:rsidRPr="003C44A1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Совет сельского поселения Лемазинский сельсовет муниципального района</w:t>
            </w:r>
          </w:p>
          <w:p w:rsidR="00157C46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157C46" w:rsidRPr="003C44A1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  <w:r w:rsidRPr="003C44A1">
              <w:rPr>
                <w:rFonts w:ascii="Times Cyr Bash Normal" w:hAnsi="Times Cyr Bash Normal"/>
                <w:i w:val="0"/>
              </w:rPr>
              <w:t xml:space="preserve"> </w:t>
            </w:r>
          </w:p>
          <w:p w:rsidR="00157C46" w:rsidRDefault="00157C46" w:rsidP="00157C46">
            <w:pPr>
              <w:jc w:val="center"/>
            </w:pPr>
          </w:p>
        </w:tc>
      </w:tr>
    </w:tbl>
    <w:p w:rsidR="00157C46" w:rsidRDefault="00157C46"/>
    <w:p w:rsidR="00C74810" w:rsidRPr="00A46BC5" w:rsidRDefault="00C74810" w:rsidP="00C74810">
      <w:pPr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>РЕШЕНИЕ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>Об утверждении Порядка организации сбора отработанных</w:t>
      </w: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46BC5">
        <w:rPr>
          <w:b/>
          <w:sz w:val="28"/>
          <w:szCs w:val="28"/>
        </w:rPr>
        <w:t>ртутьсодержащих</w:t>
      </w:r>
      <w:proofErr w:type="gramEnd"/>
      <w:r w:rsidRPr="00A46BC5">
        <w:rPr>
          <w:b/>
          <w:sz w:val="28"/>
          <w:szCs w:val="28"/>
        </w:rPr>
        <w:t xml:space="preserve"> ламп и информирования юридических лиц, индивидуальных предпринимателей и физических лиц</w:t>
      </w: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46BC5">
        <w:rPr>
          <w:b/>
          <w:sz w:val="28"/>
          <w:szCs w:val="28"/>
        </w:rPr>
        <w:t>о</w:t>
      </w:r>
      <w:proofErr w:type="gramEnd"/>
      <w:r w:rsidRPr="00A46BC5">
        <w:rPr>
          <w:b/>
          <w:sz w:val="28"/>
          <w:szCs w:val="28"/>
        </w:rPr>
        <w:t xml:space="preserve"> порядке осуществления такого сбора в границах сельского поселения Лемазинский сельсовет муниципального района Дуванский район</w:t>
      </w: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>Республики Башкортостан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10" w:rsidRPr="00A46BC5" w:rsidRDefault="00C74810" w:rsidP="00C748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46BC5">
        <w:rPr>
          <w:sz w:val="28"/>
          <w:szCs w:val="28"/>
        </w:rPr>
        <w:t xml:space="preserve">В соответствии с Федеральным законом от 06.10.2003 </w:t>
      </w:r>
      <w:r w:rsidRPr="00A46BC5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A46BC5">
        <w:rPr>
          <w:sz w:val="28"/>
          <w:szCs w:val="28"/>
        </w:rPr>
        <w:br/>
        <w:t xml:space="preserve">в Российской Федерации», </w:t>
      </w:r>
      <w:r w:rsidRPr="00A46BC5">
        <w:rPr>
          <w:color w:val="000000"/>
          <w:sz w:val="28"/>
          <w:szCs w:val="28"/>
          <w:lang w:bidi="ru-RU"/>
        </w:rPr>
        <w:t xml:space="preserve">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 w:rsidRPr="00A46BC5">
        <w:rPr>
          <w:sz w:val="28"/>
          <w:szCs w:val="28"/>
        </w:rPr>
        <w:t xml:space="preserve">руководствуясь Уставом сельского поселения Лемазинский сельсовет муниципального района Дуванский район Республики Башкортостан, </w:t>
      </w:r>
      <w:r w:rsidRPr="00A46BC5">
        <w:rPr>
          <w:color w:val="000000"/>
          <w:sz w:val="28"/>
          <w:szCs w:val="28"/>
          <w:lang w:bidi="ru-RU"/>
        </w:rPr>
        <w:t xml:space="preserve">в целях предупреждения ртутного загрязнения, </w:t>
      </w:r>
      <w:r w:rsidRPr="00A46BC5">
        <w:rPr>
          <w:sz w:val="28"/>
          <w:szCs w:val="28"/>
        </w:rPr>
        <w:t>Совет сельского поселения Лемазинский сельсовет муниципального района Дуванский район Республики Башкортостан,</w:t>
      </w:r>
      <w:r w:rsidRPr="00A46BC5">
        <w:rPr>
          <w:color w:val="000000"/>
          <w:sz w:val="28"/>
          <w:szCs w:val="28"/>
          <w:lang w:bidi="ru-RU"/>
        </w:rPr>
        <w:t xml:space="preserve"> </w:t>
      </w:r>
      <w:r w:rsidRPr="00A46BC5">
        <w:rPr>
          <w:sz w:val="28"/>
          <w:szCs w:val="28"/>
        </w:rPr>
        <w:t xml:space="preserve"> решил: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BC5">
        <w:rPr>
          <w:sz w:val="28"/>
          <w:szCs w:val="28"/>
        </w:rPr>
        <w:tab/>
        <w:t>1.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Лемазинский сельсовет муниципального района Дуванский район Республики Башкортостан,</w:t>
      </w:r>
      <w:r w:rsidRPr="00A46BC5">
        <w:rPr>
          <w:i/>
          <w:sz w:val="28"/>
          <w:szCs w:val="28"/>
        </w:rPr>
        <w:t xml:space="preserve"> </w:t>
      </w:r>
      <w:r w:rsidRPr="00A46BC5">
        <w:rPr>
          <w:sz w:val="28"/>
          <w:szCs w:val="28"/>
        </w:rPr>
        <w:t>согласно приложения.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BC5">
        <w:rPr>
          <w:sz w:val="28"/>
          <w:szCs w:val="28"/>
        </w:rPr>
        <w:t xml:space="preserve">          2. Решение </w:t>
      </w:r>
      <w:r w:rsidRPr="00A46BC5">
        <w:rPr>
          <w:color w:val="000000"/>
          <w:sz w:val="28"/>
          <w:szCs w:val="28"/>
          <w:lang w:bidi="ru-RU"/>
        </w:rPr>
        <w:t>Совета</w:t>
      </w:r>
      <w:r w:rsidRPr="00A46BC5">
        <w:rPr>
          <w:sz w:val="28"/>
          <w:szCs w:val="28"/>
        </w:rPr>
        <w:t xml:space="preserve"> сельского поселения Лемазинский сельсовет муниципального района Дуванский район Республики Башкортостан от 28.11.2017 года № 81 «</w:t>
      </w:r>
      <w:r w:rsidRPr="00A46BC5">
        <w:rPr>
          <w:color w:val="000000"/>
          <w:sz w:val="28"/>
          <w:szCs w:val="28"/>
        </w:rPr>
        <w:t xml:space="preserve">Об организации сбора отработанных ртутьсодержащих ламп на территории сельского поселения Лемазинский сельсовет, 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ламп» </w:t>
      </w:r>
      <w:r w:rsidRPr="00A46BC5">
        <w:rPr>
          <w:sz w:val="28"/>
          <w:szCs w:val="28"/>
        </w:rPr>
        <w:t>признать утратившим силу.</w:t>
      </w:r>
    </w:p>
    <w:p w:rsidR="00C74810" w:rsidRPr="00A46BC5" w:rsidRDefault="00C74810" w:rsidP="00C74810">
      <w:pPr>
        <w:pStyle w:val="a4"/>
        <w:rPr>
          <w:szCs w:val="28"/>
          <w:lang w:eastAsia="ru-RU"/>
        </w:rPr>
      </w:pPr>
      <w:r w:rsidRPr="00A46BC5">
        <w:rPr>
          <w:szCs w:val="28"/>
        </w:rPr>
        <w:lastRenderedPageBreak/>
        <w:t>3. </w:t>
      </w:r>
      <w:r w:rsidRPr="00A46BC5">
        <w:rPr>
          <w:iCs/>
          <w:szCs w:val="28"/>
          <w:lang w:eastAsia="ru-RU"/>
        </w:rPr>
        <w:t xml:space="preserve">Настоящее решение </w:t>
      </w:r>
      <w:r w:rsidRPr="00A46BC5">
        <w:rPr>
          <w:szCs w:val="28"/>
          <w:lang w:eastAsia="ru-RU"/>
        </w:rPr>
        <w:t>обнародовать</w:t>
      </w:r>
      <w:r w:rsidRPr="00A46BC5">
        <w:rPr>
          <w:iCs/>
          <w:szCs w:val="28"/>
          <w:lang w:eastAsia="ru-RU"/>
        </w:rPr>
        <w:t xml:space="preserve"> на </w:t>
      </w:r>
      <w:r w:rsidRPr="00A46BC5">
        <w:rPr>
          <w:szCs w:val="28"/>
          <w:lang w:eastAsia="ru-RU"/>
        </w:rPr>
        <w:t xml:space="preserve">информационном стенде Администрации сельского поселения Лемазинский сельсовет муниципального района Дуванский район Республики Башкортостан по адресу: Республика Башкортостан, Дуванский район, с. </w:t>
      </w:r>
      <w:proofErr w:type="spellStart"/>
      <w:r w:rsidRPr="00A46BC5">
        <w:rPr>
          <w:szCs w:val="28"/>
          <w:lang w:eastAsia="ru-RU"/>
        </w:rPr>
        <w:t>Лемазы</w:t>
      </w:r>
      <w:proofErr w:type="spellEnd"/>
      <w:r w:rsidRPr="00A46BC5">
        <w:rPr>
          <w:szCs w:val="28"/>
          <w:lang w:eastAsia="ru-RU"/>
        </w:rPr>
        <w:t>, ул. Молодежная, д.</w:t>
      </w:r>
      <w:proofErr w:type="gramStart"/>
      <w:r w:rsidRPr="00A46BC5">
        <w:rPr>
          <w:szCs w:val="28"/>
          <w:lang w:eastAsia="ru-RU"/>
        </w:rPr>
        <w:t>27  и</w:t>
      </w:r>
      <w:proofErr w:type="gramEnd"/>
      <w:r w:rsidRPr="00A46BC5">
        <w:rPr>
          <w:szCs w:val="28"/>
          <w:lang w:eastAsia="ru-RU"/>
        </w:rPr>
        <w:t xml:space="preserve"> разместить на официальном сайте Администрации сельского поселения Лемазинский сельсовет муниципального района Дуванский район Республики Башкортостан по адресу: http:// </w:t>
      </w:r>
      <w:proofErr w:type="spellStart"/>
      <w:r w:rsidRPr="00A46BC5">
        <w:rPr>
          <w:szCs w:val="28"/>
          <w:lang w:val="en-US" w:eastAsia="ru-RU"/>
        </w:rPr>
        <w:t>lemazy</w:t>
      </w:r>
      <w:proofErr w:type="spellEnd"/>
      <w:r w:rsidRPr="00A46BC5">
        <w:rPr>
          <w:szCs w:val="28"/>
          <w:lang w:eastAsia="ru-RU"/>
        </w:rPr>
        <w:t>.</w:t>
      </w:r>
      <w:proofErr w:type="spellStart"/>
      <w:r w:rsidRPr="00A46BC5">
        <w:rPr>
          <w:szCs w:val="28"/>
          <w:lang w:val="en-US" w:eastAsia="ru-RU"/>
        </w:rPr>
        <w:t>ru</w:t>
      </w:r>
      <w:proofErr w:type="spellEnd"/>
      <w:r w:rsidRPr="00A46BC5">
        <w:rPr>
          <w:szCs w:val="28"/>
          <w:lang w:eastAsia="ru-RU"/>
        </w:rPr>
        <w:t>.</w:t>
      </w:r>
    </w:p>
    <w:p w:rsidR="00C74810" w:rsidRPr="00A46BC5" w:rsidRDefault="00C74810" w:rsidP="00C74810">
      <w:pPr>
        <w:pStyle w:val="a4"/>
        <w:rPr>
          <w:szCs w:val="28"/>
          <w:lang w:eastAsia="ru-RU"/>
        </w:rPr>
      </w:pPr>
      <w:r w:rsidRPr="00A46BC5">
        <w:rPr>
          <w:szCs w:val="28"/>
          <w:lang w:eastAsia="ru-RU"/>
        </w:rPr>
        <w:t xml:space="preserve"> 4.  Контроль за исполнением данного решения возложить на постоянную комиссию Совета сельского поселения Лемазинский сельсовет муниципального района Дуванский район Республики Башкортостан по развитию предпринимательства, земельным вопросам, благоустройству и экологии.</w:t>
      </w: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C5" w:rsidRPr="00A46BC5" w:rsidRDefault="00C74810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BC5">
        <w:rPr>
          <w:sz w:val="28"/>
          <w:szCs w:val="28"/>
        </w:rPr>
        <w:t xml:space="preserve">Глава сельского поселения                                                                    </w:t>
      </w:r>
      <w:r w:rsidR="00A46BC5" w:rsidRPr="00A46BC5">
        <w:rPr>
          <w:sz w:val="28"/>
          <w:szCs w:val="28"/>
        </w:rPr>
        <w:t xml:space="preserve">  </w:t>
      </w:r>
      <w:r w:rsidR="00A46BC5">
        <w:rPr>
          <w:sz w:val="28"/>
          <w:szCs w:val="28"/>
        </w:rPr>
        <w:t xml:space="preserve">     Н.В. Кобяков</w:t>
      </w: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4810" w:rsidRPr="00A46BC5" w:rsidRDefault="00C74810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BC5">
        <w:rPr>
          <w:sz w:val="28"/>
          <w:szCs w:val="28"/>
        </w:rPr>
        <w:t xml:space="preserve">№ </w:t>
      </w:r>
      <w:r w:rsidR="00A46BC5">
        <w:rPr>
          <w:sz w:val="28"/>
          <w:szCs w:val="28"/>
        </w:rPr>
        <w:t>71</w:t>
      </w:r>
    </w:p>
    <w:p w:rsidR="00C74810" w:rsidRPr="00C74810" w:rsidRDefault="00B869B2" w:rsidP="00A46BC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74810" w:rsidRPr="00A4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74810" w:rsidRPr="00A46BC5">
        <w:rPr>
          <w:rFonts w:ascii="Times New Roman" w:hAnsi="Times New Roman" w:cs="Times New Roman"/>
          <w:sz w:val="28"/>
          <w:szCs w:val="28"/>
        </w:rPr>
        <w:t xml:space="preserve"> 2021 г</w:t>
      </w:r>
      <w:r w:rsidR="00A46BC5">
        <w:rPr>
          <w:rFonts w:ascii="Times New Roman" w:hAnsi="Times New Roman" w:cs="Times New Roman"/>
          <w:sz w:val="28"/>
          <w:szCs w:val="28"/>
        </w:rPr>
        <w:t>.</w:t>
      </w:r>
      <w:r w:rsidR="00C74810" w:rsidRPr="00A46BC5">
        <w:rPr>
          <w:sz w:val="28"/>
          <w:szCs w:val="28"/>
        </w:rPr>
        <w:br w:type="page"/>
      </w:r>
      <w:r w:rsidR="00A46BC5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C74810" w:rsidRPr="00C7481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C74810" w:rsidRPr="00C74810" w:rsidRDefault="00C74810" w:rsidP="00C74810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74810" w:rsidRPr="00C74810" w:rsidRDefault="00C74810" w:rsidP="00C74810">
      <w:pPr>
        <w:ind w:left="5812"/>
        <w:jc w:val="both"/>
      </w:pPr>
      <w:proofErr w:type="gramStart"/>
      <w:r w:rsidRPr="00C74810">
        <w:t>к</w:t>
      </w:r>
      <w:proofErr w:type="gramEnd"/>
      <w:r w:rsidRPr="00C74810">
        <w:t xml:space="preserve"> решению Совета сельского поселения Лемазинский сельсовет муниципального района Дуванский район Республики Башкортостан </w:t>
      </w:r>
    </w:p>
    <w:p w:rsidR="00C74810" w:rsidRPr="00C74810" w:rsidRDefault="00C74810" w:rsidP="00C74810">
      <w:pPr>
        <w:ind w:left="5812"/>
        <w:jc w:val="both"/>
      </w:pPr>
      <w:proofErr w:type="gramStart"/>
      <w:r w:rsidRPr="00C74810">
        <w:t>от</w:t>
      </w:r>
      <w:proofErr w:type="gramEnd"/>
      <w:r w:rsidR="00B869B2">
        <w:t xml:space="preserve"> 28.04.2021</w:t>
      </w:r>
      <w:r w:rsidRPr="00C74810">
        <w:t xml:space="preserve"> года № </w:t>
      </w:r>
      <w:r w:rsidR="00B869B2">
        <w:t>71</w:t>
      </w:r>
    </w:p>
    <w:p w:rsidR="00C74810" w:rsidRPr="00C74810" w:rsidRDefault="00C74810" w:rsidP="00C74810">
      <w:pPr>
        <w:autoSpaceDE w:val="0"/>
        <w:autoSpaceDN w:val="0"/>
        <w:adjustRightInd w:val="0"/>
        <w:jc w:val="both"/>
      </w:pPr>
    </w:p>
    <w:p w:rsidR="00C74810" w:rsidRPr="00C74810" w:rsidRDefault="00C74810" w:rsidP="00A46BC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74810">
        <w:rPr>
          <w:bCs/>
        </w:rPr>
        <w:t>Порядок</w:t>
      </w:r>
    </w:p>
    <w:p w:rsidR="00C74810" w:rsidRPr="00C74810" w:rsidRDefault="00C74810" w:rsidP="00A46BC5">
      <w:pPr>
        <w:autoSpaceDE w:val="0"/>
        <w:autoSpaceDN w:val="0"/>
        <w:adjustRightInd w:val="0"/>
        <w:jc w:val="center"/>
      </w:pPr>
      <w:proofErr w:type="gramStart"/>
      <w:r w:rsidRPr="00C74810">
        <w:t>организации</w:t>
      </w:r>
      <w:proofErr w:type="gramEnd"/>
      <w:r w:rsidRPr="00C74810">
        <w:t xml:space="preserve"> сбора отработанных ртутьсодержащих ламп и информирования юридических лиц, индивидуальных предпринимателей и физических лиц</w:t>
      </w:r>
      <w:r w:rsidRPr="00C74810">
        <w:br/>
        <w:t>о порядке осуществления такого сбора в границах сельского поселения Лемазинский сельсовет муниципального района Дуванский район Республики Башкортостан</w:t>
      </w:r>
      <w:r w:rsidRPr="00C74810">
        <w:br/>
      </w:r>
    </w:p>
    <w:p w:rsidR="00C74810" w:rsidRPr="00C74810" w:rsidRDefault="00C74810" w:rsidP="00C74810">
      <w:pPr>
        <w:autoSpaceDE w:val="0"/>
        <w:autoSpaceDN w:val="0"/>
        <w:adjustRightInd w:val="0"/>
        <w:jc w:val="both"/>
      </w:pPr>
    </w:p>
    <w:p w:rsidR="00C74810" w:rsidRPr="00C74810" w:rsidRDefault="00C74810" w:rsidP="00C74810">
      <w:pPr>
        <w:pStyle w:val="24"/>
        <w:numPr>
          <w:ilvl w:val="0"/>
          <w:numId w:val="2"/>
        </w:numPr>
        <w:shd w:val="clear" w:color="auto" w:fill="auto"/>
        <w:tabs>
          <w:tab w:val="left" w:pos="4278"/>
        </w:tabs>
        <w:spacing w:after="299" w:line="280" w:lineRule="exact"/>
        <w:ind w:left="398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>Общие положения</w:t>
      </w:r>
    </w:p>
    <w:p w:rsidR="00C74810" w:rsidRPr="00C74810" w:rsidRDefault="00C74810" w:rsidP="00C74810">
      <w:pPr>
        <w:pStyle w:val="24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 xml:space="preserve">Порядок обращения с отработанными ртутьсодержащими лампами </w:t>
      </w:r>
      <w:r w:rsidRPr="00C74810">
        <w:rPr>
          <w:sz w:val="24"/>
          <w:szCs w:val="24"/>
        </w:rPr>
        <w:t xml:space="preserve">в границах сельского поселения Лемазинский сельсовет муниципального района Дуванский район Республики </w:t>
      </w:r>
      <w:r w:rsidRPr="00C74810">
        <w:rPr>
          <w:color w:val="000000"/>
          <w:sz w:val="24"/>
          <w:szCs w:val="24"/>
          <w:lang w:bidi="ru-RU"/>
        </w:rPr>
        <w:t>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Постановления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74810" w:rsidRPr="00C74810" w:rsidRDefault="00C74810" w:rsidP="00C74810">
      <w:pPr>
        <w:pStyle w:val="24"/>
        <w:numPr>
          <w:ilvl w:val="1"/>
          <w:numId w:val="2"/>
        </w:numPr>
        <w:shd w:val="clear" w:color="auto" w:fill="auto"/>
        <w:tabs>
          <w:tab w:val="left" w:pos="1270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>Требования настоящего Порядка распространяются на юридические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815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>лица (независимо от организационно-правовой формы) и индивидуальных предпринимателей, в том числе осуществляющих управление</w:t>
      </w:r>
      <w:r w:rsidRPr="00C74810">
        <w:rPr>
          <w:sz w:val="24"/>
          <w:szCs w:val="24"/>
        </w:rPr>
        <w:t xml:space="preserve"> </w:t>
      </w:r>
      <w:r w:rsidRPr="00C74810">
        <w:rPr>
          <w:color w:val="000000"/>
          <w:sz w:val="24"/>
          <w:szCs w:val="24"/>
          <w:lang w:bidi="ru-RU"/>
        </w:rPr>
        <w:t xml:space="preserve">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</w:t>
      </w:r>
      <w:r w:rsidRPr="00C74810">
        <w:rPr>
          <w:sz w:val="24"/>
          <w:szCs w:val="24"/>
        </w:rPr>
        <w:t>сельского поселения Лемазинский сельсовет муниципального района Дуванский район Республики</w:t>
      </w:r>
      <w:r w:rsidRPr="00C74810">
        <w:rPr>
          <w:color w:val="000000"/>
          <w:sz w:val="24"/>
          <w:szCs w:val="24"/>
          <w:lang w:bidi="ru-RU"/>
        </w:rPr>
        <w:t>.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815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 xml:space="preserve">         1.3. Юридические лица и индивидуальные предприниматели в</w:t>
      </w:r>
      <w:r w:rsidRPr="00C74810">
        <w:rPr>
          <w:sz w:val="24"/>
          <w:szCs w:val="24"/>
        </w:rPr>
        <w:t xml:space="preserve"> </w:t>
      </w:r>
      <w:r w:rsidRPr="00C74810">
        <w:rPr>
          <w:color w:val="000000"/>
          <w:sz w:val="24"/>
          <w:szCs w:val="24"/>
          <w:lang w:bidi="ru-RU"/>
        </w:rPr>
        <w:t>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</w:t>
      </w:r>
      <w:r w:rsidRPr="00C74810">
        <w:rPr>
          <w:color w:val="000000"/>
          <w:sz w:val="24"/>
          <w:szCs w:val="24"/>
          <w:lang w:bidi="ru-RU"/>
        </w:rPr>
        <w:tab/>
        <w:t>размещения</w:t>
      </w:r>
      <w:r w:rsidRPr="00C74810">
        <w:rPr>
          <w:sz w:val="24"/>
          <w:szCs w:val="24"/>
        </w:rPr>
        <w:t xml:space="preserve"> </w:t>
      </w:r>
      <w:r w:rsidRPr="00C74810">
        <w:rPr>
          <w:color w:val="000000"/>
          <w:sz w:val="24"/>
          <w:szCs w:val="24"/>
          <w:lang w:bidi="ru-RU"/>
        </w:rPr>
        <w:t>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C74810" w:rsidRPr="00C74810" w:rsidRDefault="00C74810" w:rsidP="00C74810">
      <w:pPr>
        <w:widowControl w:val="0"/>
        <w:tabs>
          <w:tab w:val="left" w:pos="1244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C74810" w:rsidRPr="00C74810" w:rsidRDefault="00C74810" w:rsidP="00C74810">
      <w:pPr>
        <w:widowControl w:val="0"/>
        <w:tabs>
          <w:tab w:val="left" w:pos="1249"/>
        </w:tabs>
        <w:spacing w:after="333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lastRenderedPageBreak/>
        <w:t xml:space="preserve">        1.5. Финансирование мероприятий по сбору и утилизации отработанных ртутьсодержащих ламп на территории </w:t>
      </w:r>
      <w:r w:rsidRPr="00C74810">
        <w:t xml:space="preserve">сельского поселения Лемазинский сельсовет муниципального района Дуванский район Республики </w:t>
      </w:r>
      <w:r w:rsidRPr="00C74810">
        <w:rPr>
          <w:color w:val="000000"/>
          <w:lang w:bidi="ru-RU"/>
        </w:rPr>
        <w:t>Башкортостан осуществляется за счет средств бюджета</w:t>
      </w:r>
      <w:r w:rsidRPr="00C74810">
        <w:t xml:space="preserve"> сельского поселения Лемазинский сельсовет муниципального района Дуванский район Республики</w:t>
      </w:r>
      <w:r w:rsidRPr="00C74810">
        <w:rPr>
          <w:color w:val="000000"/>
          <w:lang w:bidi="ru-RU"/>
        </w:rPr>
        <w:t xml:space="preserve"> Башкортостан, а также юридических лиц и индивидуальных предпринимателей.</w:t>
      </w:r>
    </w:p>
    <w:p w:rsidR="00C74810" w:rsidRPr="00C74810" w:rsidRDefault="00C74810" w:rsidP="00C74810">
      <w:pPr>
        <w:widowControl w:val="0"/>
        <w:numPr>
          <w:ilvl w:val="0"/>
          <w:numId w:val="2"/>
        </w:numPr>
        <w:tabs>
          <w:tab w:val="left" w:pos="1102"/>
        </w:tabs>
        <w:spacing w:after="304" w:line="280" w:lineRule="exact"/>
        <w:ind w:firstLine="709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Для целей настоящих Правил применяются следующие понятия:</w:t>
      </w:r>
    </w:p>
    <w:p w:rsidR="00C74810" w:rsidRPr="00C74810" w:rsidRDefault="00C74810" w:rsidP="00C74810">
      <w:pPr>
        <w:widowControl w:val="0"/>
        <w:tabs>
          <w:tab w:val="left" w:pos="5890"/>
        </w:tabs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отработанные ртутьсодержащие лампы</w:t>
      </w:r>
      <w:r w:rsidRPr="00C74810">
        <w:rPr>
          <w:color w:val="000000"/>
          <w:lang w:bidi="ru-RU"/>
        </w:rPr>
        <w:t>"</w:t>
      </w:r>
      <w:r w:rsidRPr="00C74810">
        <w:rPr>
          <w:color w:val="000000"/>
          <w:lang w:bidi="ru-RU"/>
        </w:rPr>
        <w:tab/>
        <w:t>- ртутьсодержащие отходы,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proofErr w:type="gramStart"/>
      <w:r w:rsidRPr="00C74810">
        <w:rPr>
          <w:color w:val="000000"/>
          <w:lang w:bidi="ru-RU"/>
        </w:rPr>
        <w:t>представляющие</w:t>
      </w:r>
      <w:proofErr w:type="gramEnd"/>
      <w:r w:rsidRPr="00C74810">
        <w:rPr>
          <w:color w:val="000000"/>
          <w:lang w:bidi="ru-RU"/>
        </w:rPr>
        <w:t xml:space="preserve">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C74810">
        <w:rPr>
          <w:color w:val="000000"/>
          <w:lang w:bidi="ru-RU"/>
        </w:rPr>
        <w:t>паросветные</w:t>
      </w:r>
      <w:proofErr w:type="spellEnd"/>
      <w:r w:rsidRPr="00C74810">
        <w:rPr>
          <w:color w:val="000000"/>
          <w:lang w:bidi="ru-RU"/>
        </w:rPr>
        <w:t>);</w:t>
      </w:r>
    </w:p>
    <w:p w:rsidR="00C74810" w:rsidRPr="00C74810" w:rsidRDefault="00C74810" w:rsidP="00C74810">
      <w:pPr>
        <w:widowControl w:val="0"/>
        <w:tabs>
          <w:tab w:val="left" w:pos="5890"/>
        </w:tabs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потребители ртутьсодержащих ламп</w:t>
      </w:r>
      <w:r w:rsidRPr="00C74810">
        <w:rPr>
          <w:color w:val="000000"/>
          <w:lang w:bidi="ru-RU"/>
        </w:rPr>
        <w:t>"</w:t>
      </w:r>
      <w:r w:rsidRPr="00C74810">
        <w:rPr>
          <w:color w:val="000000"/>
          <w:lang w:bidi="ru-RU"/>
        </w:rPr>
        <w:tab/>
        <w:t>- юридические лица или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proofErr w:type="gramStart"/>
      <w:r w:rsidRPr="00C74810">
        <w:rPr>
          <w:color w:val="000000"/>
          <w:lang w:bidi="ru-RU"/>
        </w:rPr>
        <w:t>индивидуальные</w:t>
      </w:r>
      <w:proofErr w:type="gramEnd"/>
      <w:r w:rsidRPr="00C74810">
        <w:rPr>
          <w:color w:val="000000"/>
          <w:lang w:bidi="ru-RU"/>
        </w:rPr>
        <w:t xml:space="preserve"> предприниматели, физические лица, эксплуатирующие ртутьсодержащие лампы;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оператор по обращению с отработанными ртутьсодержащими лампами</w:t>
      </w:r>
      <w:r w:rsidRPr="00C74810">
        <w:rPr>
          <w:color w:val="000000"/>
          <w:lang w:bidi="ru-RU"/>
        </w:rPr>
        <w:t>"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(</w:t>
      </w:r>
      <w:proofErr w:type="gramStart"/>
      <w:r w:rsidRPr="00C74810">
        <w:rPr>
          <w:color w:val="000000"/>
          <w:lang w:bidi="ru-RU"/>
        </w:rPr>
        <w:t>далее</w:t>
      </w:r>
      <w:proofErr w:type="gramEnd"/>
      <w:r w:rsidRPr="00C74810">
        <w:rPr>
          <w:color w:val="000000"/>
          <w:lang w:bidi="ru-RU"/>
        </w:rPr>
        <w:t xml:space="preserve">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C74810" w:rsidRPr="00C74810" w:rsidRDefault="00C74810" w:rsidP="00C74810">
      <w:pPr>
        <w:widowControl w:val="0"/>
        <w:tabs>
          <w:tab w:val="left" w:pos="8554"/>
        </w:tabs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место накопления отработанных ртутьсодержащих ламп</w:t>
      </w:r>
      <w:r w:rsidRPr="00C74810">
        <w:rPr>
          <w:color w:val="000000"/>
          <w:lang w:bidi="ru-RU"/>
        </w:rPr>
        <w:t>"</w:t>
      </w:r>
      <w:r w:rsidRPr="00C74810">
        <w:rPr>
          <w:color w:val="000000"/>
          <w:lang w:bidi="ru-RU"/>
        </w:rPr>
        <w:tab/>
        <w:t>- место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</w:t>
      </w:r>
      <w:r w:rsidRPr="00C74810">
        <w:rPr>
          <w:b/>
          <w:bCs/>
          <w:color w:val="000000"/>
          <w:lang w:bidi="ru-RU"/>
        </w:rPr>
        <w:t>индивидуальная упаковка для отработанных ртутьсодержащих ламп</w:t>
      </w:r>
      <w:r w:rsidRPr="00C74810">
        <w:rPr>
          <w:color w:val="000000"/>
          <w:lang w:bidi="ru-RU"/>
        </w:rPr>
        <w:t>" - изделие, которое используется для упаковки отдельной отработанной ртутьсодержащей лампы, обеспечивающее ее сохранность при накоплении; "</w:t>
      </w:r>
      <w:r w:rsidRPr="00C74810">
        <w:rPr>
          <w:b/>
          <w:bCs/>
          <w:color w:val="000000"/>
          <w:lang w:bidi="ru-RU"/>
        </w:rPr>
        <w:t>транспортная упаковка для отработанных ртутьсодержащих ламп</w:t>
      </w:r>
      <w:r w:rsidRPr="00C74810">
        <w:rPr>
          <w:color w:val="000000"/>
          <w:lang w:bidi="ru-RU"/>
        </w:rPr>
        <w:t>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C74810" w:rsidRPr="00C74810" w:rsidRDefault="00C74810" w:rsidP="00C74810">
      <w:pPr>
        <w:pStyle w:val="24"/>
        <w:shd w:val="clear" w:color="auto" w:fill="auto"/>
        <w:spacing w:after="299" w:line="280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74810">
        <w:rPr>
          <w:color w:val="000000"/>
          <w:sz w:val="24"/>
          <w:szCs w:val="24"/>
          <w:lang w:bidi="ru-RU"/>
        </w:rPr>
        <w:t>"</w:t>
      </w:r>
      <w:r w:rsidRPr="00C74810">
        <w:rPr>
          <w:b/>
          <w:bCs/>
          <w:color w:val="000000"/>
          <w:sz w:val="24"/>
          <w:szCs w:val="24"/>
          <w:lang w:bidi="ru-RU"/>
        </w:rPr>
        <w:t>герметичность транспортной упаковки</w:t>
      </w:r>
      <w:r w:rsidRPr="00C74810">
        <w:rPr>
          <w:color w:val="000000"/>
          <w:sz w:val="24"/>
          <w:szCs w:val="24"/>
          <w:lang w:bidi="ru-RU"/>
        </w:rPr>
        <w:t>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815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 xml:space="preserve">3. Порядок сбора и размещения отработанных ртутьсодержащих ламп на территории </w:t>
      </w:r>
      <w:r w:rsidRPr="00C74810">
        <w:rPr>
          <w:sz w:val="24"/>
          <w:szCs w:val="24"/>
        </w:rPr>
        <w:t>сельского поселения Лемазинский сельсовет муниципального района Дуванский район Республики</w:t>
      </w:r>
    </w:p>
    <w:p w:rsidR="00C74810" w:rsidRPr="00C74810" w:rsidRDefault="00C74810" w:rsidP="00C74810">
      <w:pPr>
        <w:widowControl w:val="0"/>
        <w:tabs>
          <w:tab w:val="left" w:pos="978"/>
        </w:tabs>
        <w:spacing w:after="300" w:line="322" w:lineRule="exact"/>
        <w:ind w:right="640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3.1. При организации мероприятий по сбору ртутьсодержащих ламп от населения </w:t>
      </w:r>
      <w:r w:rsidRPr="00C74810">
        <w:t>Администрацией сельского поселения Лемазинский сельсовет муниципального района Дуванский район Республики Башкортостан</w:t>
      </w:r>
      <w:r w:rsidRPr="00C74810">
        <w:rPr>
          <w:color w:val="000000"/>
          <w:lang w:bidi="ru-RU"/>
        </w:rPr>
        <w:t xml:space="preserve">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</w:t>
      </w:r>
      <w:r w:rsidRPr="00C74810">
        <w:rPr>
          <w:color w:val="000000"/>
          <w:lang w:bidi="ru-RU"/>
        </w:rPr>
        <w:lastRenderedPageBreak/>
        <w:t xml:space="preserve">буклетов и плакатов с информацией о системе сбора; информирования через СМИ (статьи, </w:t>
      </w:r>
      <w:proofErr w:type="spellStart"/>
      <w:r w:rsidRPr="00C74810">
        <w:rPr>
          <w:color w:val="000000"/>
          <w:lang w:bidi="ru-RU"/>
        </w:rPr>
        <w:t>рекламно</w:t>
      </w:r>
      <w:proofErr w:type="spellEnd"/>
      <w:r w:rsidRPr="00C74810">
        <w:rPr>
          <w:color w:val="000000"/>
          <w:lang w:bidi="ru-RU"/>
        </w:rPr>
        <w:t xml:space="preserve"> </w:t>
      </w:r>
      <w:r w:rsidRPr="00C74810">
        <w:rPr>
          <w:color w:val="000000"/>
          <w:lang w:bidi="ru-RU"/>
        </w:rPr>
        <w:softHyphen/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3.3. Накопление отработанных ртутьсодержащих ламп производится отдельно от других видов отходов.</w:t>
      </w: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3.6. Администрация сельского поселения</w:t>
      </w:r>
      <w:r w:rsidRPr="00C74810">
        <w:t xml:space="preserve"> Лемазинский сельсовет муниципального района Дуванский район Республики</w:t>
      </w:r>
      <w:r w:rsidRPr="00C74810">
        <w:rPr>
          <w:color w:val="000000"/>
          <w:lang w:bidi="ru-RU"/>
        </w:rPr>
        <w:t xml:space="preserve"> 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адресу: Республика Башкортостан, Дуванский район, с. </w:t>
      </w:r>
      <w:proofErr w:type="spellStart"/>
      <w:r w:rsidRPr="00C74810">
        <w:rPr>
          <w:color w:val="000000"/>
          <w:lang w:bidi="ru-RU"/>
        </w:rPr>
        <w:t>Лемазы</w:t>
      </w:r>
      <w:proofErr w:type="spellEnd"/>
      <w:r w:rsidRPr="00C74810">
        <w:rPr>
          <w:color w:val="000000"/>
          <w:lang w:bidi="ru-RU"/>
        </w:rPr>
        <w:t xml:space="preserve"> улица Молодежная, здание 26а. 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1603"/>
        </w:tabs>
        <w:spacing w:after="0" w:line="322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74810">
        <w:rPr>
          <w:color w:val="000000"/>
          <w:sz w:val="24"/>
          <w:szCs w:val="24"/>
          <w:lang w:bidi="ru-RU"/>
        </w:rPr>
        <w:t xml:space="preserve">          3.6.1.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Pr="00C74810">
        <w:rPr>
          <w:color w:val="000000"/>
          <w:sz w:val="24"/>
          <w:szCs w:val="24"/>
          <w:lang w:val="en-US" w:bidi="en-US"/>
        </w:rPr>
        <w:t>N</w:t>
      </w:r>
      <w:r w:rsidRPr="00C74810">
        <w:rPr>
          <w:color w:val="000000"/>
          <w:sz w:val="24"/>
          <w:szCs w:val="24"/>
          <w:lang w:bidi="en-US"/>
        </w:rPr>
        <w:t xml:space="preserve"> </w:t>
      </w:r>
      <w:r w:rsidRPr="00C74810">
        <w:rPr>
          <w:color w:val="000000"/>
          <w:sz w:val="24"/>
          <w:szCs w:val="24"/>
          <w:lang w:bidi="ru-RU"/>
        </w:rP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C74810" w:rsidRPr="00C74810" w:rsidRDefault="00C74810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3.7. Сбор отработанных ртутьсодержащих ламп у потребителей осуществляет оператор.</w:t>
      </w:r>
    </w:p>
    <w:p w:rsidR="00C74810" w:rsidRPr="00C74810" w:rsidRDefault="00C74810" w:rsidP="00C74810">
      <w:pPr>
        <w:widowControl w:val="0"/>
        <w:tabs>
          <w:tab w:val="left" w:pos="1603"/>
        </w:tabs>
        <w:spacing w:line="322" w:lineRule="exact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pStyle w:val="24"/>
        <w:shd w:val="clear" w:color="auto" w:fill="auto"/>
        <w:tabs>
          <w:tab w:val="left" w:pos="1461"/>
        </w:tabs>
        <w:spacing w:after="0" w:line="322" w:lineRule="exact"/>
        <w:ind w:firstLine="0"/>
        <w:jc w:val="both"/>
        <w:rPr>
          <w:sz w:val="24"/>
          <w:szCs w:val="24"/>
          <w:lang w:eastAsia="ru-RU"/>
        </w:rPr>
      </w:pPr>
    </w:p>
    <w:p w:rsidR="00C74810" w:rsidRPr="00C74810" w:rsidRDefault="00C74810" w:rsidP="00C74810">
      <w:pPr>
        <w:widowControl w:val="0"/>
        <w:tabs>
          <w:tab w:val="left" w:pos="3330"/>
        </w:tabs>
        <w:spacing w:after="244" w:line="326" w:lineRule="exact"/>
        <w:ind w:right="2580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     4. Порядок </w:t>
      </w:r>
      <w:proofErr w:type="gramStart"/>
      <w:r w:rsidRPr="00C74810">
        <w:rPr>
          <w:color w:val="000000"/>
          <w:lang w:bidi="ru-RU"/>
        </w:rPr>
        <w:t>транспортирования  отработанных</w:t>
      </w:r>
      <w:proofErr w:type="gramEnd"/>
      <w:r w:rsidRPr="00C74810">
        <w:rPr>
          <w:color w:val="000000"/>
          <w:lang w:bidi="ru-RU"/>
        </w:rPr>
        <w:t xml:space="preserve">                          ртутьсодержащих ламп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Допускается транспортирование отработанных ртутьсодержащих ламп </w:t>
      </w:r>
      <w:r w:rsidRPr="00C74810">
        <w:rPr>
          <w:color w:val="000000"/>
          <w:lang w:bidi="ru-RU"/>
        </w:rPr>
        <w:lastRenderedPageBreak/>
        <w:t>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C74810" w:rsidRPr="00C74810" w:rsidRDefault="00C74810" w:rsidP="00C74810">
      <w:pPr>
        <w:widowControl w:val="0"/>
        <w:tabs>
          <w:tab w:val="left" w:pos="660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4.3. Транспортирование отработанных ртутьсодержащих ламп должно осуществляться специализированным транспортом.</w:t>
      </w:r>
    </w:p>
    <w:p w:rsidR="00C74810" w:rsidRPr="00C74810" w:rsidRDefault="00C74810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Санитарных правил при работе с ртутью, ее соединениями и приборами с ртутным заполнением, утвержденных 04.04.1988 </w:t>
      </w:r>
      <w:r w:rsidRPr="00C74810">
        <w:rPr>
          <w:color w:val="000000"/>
          <w:lang w:val="en-US" w:bidi="en-US"/>
        </w:rPr>
        <w:t>N</w:t>
      </w:r>
      <w:r w:rsidRPr="00C74810">
        <w:rPr>
          <w:color w:val="000000"/>
          <w:lang w:bidi="en-US"/>
        </w:rPr>
        <w:t xml:space="preserve"> </w:t>
      </w:r>
      <w:r w:rsidRPr="00C74810">
        <w:rPr>
          <w:color w:val="000000"/>
          <w:lang w:bidi="ru-RU"/>
        </w:rPr>
        <w:t>4607-88, и с соблюдением техники безопасности.</w:t>
      </w:r>
    </w:p>
    <w:p w:rsidR="00C74810" w:rsidRPr="00C74810" w:rsidRDefault="00C74810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1368"/>
        </w:tabs>
        <w:spacing w:after="0" w:line="322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74810">
        <w:rPr>
          <w:color w:val="000000"/>
          <w:sz w:val="24"/>
          <w:szCs w:val="24"/>
          <w:lang w:bidi="ru-RU"/>
        </w:rPr>
        <w:t xml:space="preserve">           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numPr>
          <w:ilvl w:val="0"/>
          <w:numId w:val="3"/>
        </w:numPr>
        <w:tabs>
          <w:tab w:val="left" w:pos="1331"/>
        </w:tabs>
        <w:spacing w:line="280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Порядок размещения (хранение и захоронение) отработанных</w:t>
      </w:r>
    </w:p>
    <w:p w:rsidR="00C74810" w:rsidRPr="00C74810" w:rsidRDefault="00C74810" w:rsidP="00C74810">
      <w:pPr>
        <w:widowControl w:val="0"/>
        <w:spacing w:after="299" w:line="280" w:lineRule="exact"/>
        <w:jc w:val="both"/>
        <w:rPr>
          <w:color w:val="000000"/>
          <w:lang w:bidi="ru-RU"/>
        </w:rPr>
      </w:pPr>
      <w:proofErr w:type="gramStart"/>
      <w:r w:rsidRPr="00C74810">
        <w:rPr>
          <w:color w:val="000000"/>
          <w:lang w:bidi="ru-RU"/>
        </w:rPr>
        <w:t>ртутьсодержащих</w:t>
      </w:r>
      <w:proofErr w:type="gramEnd"/>
      <w:r w:rsidRPr="00C74810">
        <w:rPr>
          <w:color w:val="000000"/>
          <w:lang w:bidi="ru-RU"/>
        </w:rPr>
        <w:t xml:space="preserve"> ламп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5.2. 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C74810" w:rsidRPr="00C74810" w:rsidRDefault="00C74810" w:rsidP="00C74810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5.4. Не допускается совместное хранение поврежденных и неповрежденных ртутьсодержащих ламп.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ind w:left="760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5.5.  Хранение поврежденных ртутьсодержащих ламп осуществляется в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proofErr w:type="gramStart"/>
      <w:r w:rsidRPr="00C74810">
        <w:rPr>
          <w:color w:val="000000"/>
          <w:lang w:bidi="ru-RU"/>
        </w:rPr>
        <w:t>таре</w:t>
      </w:r>
      <w:proofErr w:type="gramEnd"/>
      <w:r w:rsidRPr="00C74810">
        <w:rPr>
          <w:color w:val="000000"/>
          <w:lang w:bidi="ru-RU"/>
        </w:rPr>
        <w:t>.</w:t>
      </w:r>
    </w:p>
    <w:p w:rsidR="00C74810" w:rsidRPr="00C74810" w:rsidRDefault="00C74810" w:rsidP="00C74810">
      <w:pPr>
        <w:widowControl w:val="0"/>
        <w:tabs>
          <w:tab w:val="left" w:pos="1331"/>
        </w:tabs>
        <w:spacing w:after="300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5.6. Размещение отработанных ртутьсодержащих ламп не может осуществляться путем захоронения.</w:t>
      </w:r>
    </w:p>
    <w:p w:rsidR="00C74810" w:rsidRPr="00C74810" w:rsidRDefault="00C74810" w:rsidP="00C74810">
      <w:pPr>
        <w:widowControl w:val="0"/>
        <w:numPr>
          <w:ilvl w:val="0"/>
          <w:numId w:val="3"/>
        </w:numPr>
        <w:tabs>
          <w:tab w:val="left" w:pos="1618"/>
        </w:tabs>
        <w:spacing w:after="300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Порядок обезвреживания и использования отработанных ртутьсодержащих ламп</w:t>
      </w:r>
    </w:p>
    <w:p w:rsidR="00C74810" w:rsidRPr="00C74810" w:rsidRDefault="00C74810" w:rsidP="00C74810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lastRenderedPageBreak/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C74810">
        <w:rPr>
          <w:color w:val="000000"/>
          <w:lang w:bidi="ru-RU"/>
        </w:rPr>
        <w:t>санитарно</w:t>
      </w:r>
      <w:r w:rsidRPr="00C74810">
        <w:rPr>
          <w:color w:val="000000"/>
          <w:lang w:bidi="ru-RU"/>
        </w:rPr>
        <w:softHyphen/>
        <w:t>гигиенических</w:t>
      </w:r>
      <w:proofErr w:type="spellEnd"/>
      <w:r w:rsidRPr="00C74810">
        <w:rPr>
          <w:color w:val="000000"/>
          <w:lang w:bidi="ru-RU"/>
        </w:rPr>
        <w:t>, экологических и иных требований.</w:t>
      </w:r>
    </w:p>
    <w:p w:rsidR="00C74810" w:rsidRPr="00C74810" w:rsidRDefault="00C74810" w:rsidP="00C74810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74810" w:rsidRPr="00C74810" w:rsidRDefault="00C74810" w:rsidP="00C74810">
      <w:pPr>
        <w:pStyle w:val="24"/>
        <w:shd w:val="clear" w:color="auto" w:fill="auto"/>
        <w:spacing w:after="0" w:line="322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74810">
        <w:rPr>
          <w:color w:val="000000"/>
          <w:sz w:val="24"/>
          <w:szCs w:val="24"/>
          <w:lang w:bidi="ru-RU"/>
        </w:rPr>
        <w:t xml:space="preserve">         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74810">
        <w:rPr>
          <w:color w:val="000000"/>
          <w:sz w:val="24"/>
          <w:szCs w:val="24"/>
          <w:lang w:bidi="ru-RU"/>
        </w:rPr>
        <w:t>демеркуризационного</w:t>
      </w:r>
      <w:proofErr w:type="spellEnd"/>
      <w:r w:rsidRPr="00C74810">
        <w:rPr>
          <w:color w:val="000000"/>
          <w:sz w:val="24"/>
          <w:szCs w:val="24"/>
          <w:lang w:bidi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C74810" w:rsidRPr="00C74810" w:rsidRDefault="00C74810" w:rsidP="00C74810">
      <w:pPr>
        <w:widowControl w:val="0"/>
        <w:tabs>
          <w:tab w:val="left" w:pos="1249"/>
        </w:tabs>
        <w:spacing w:after="273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74810" w:rsidRPr="00C74810" w:rsidRDefault="00C74810" w:rsidP="00C74810">
      <w:pPr>
        <w:widowControl w:val="0"/>
        <w:numPr>
          <w:ilvl w:val="0"/>
          <w:numId w:val="3"/>
        </w:numPr>
        <w:tabs>
          <w:tab w:val="left" w:pos="858"/>
        </w:tabs>
        <w:spacing w:line="280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Ответственность за несоблюдение требований в области обращения с</w:t>
      </w:r>
    </w:p>
    <w:p w:rsidR="00C74810" w:rsidRPr="00C74810" w:rsidRDefault="00C74810" w:rsidP="00C74810">
      <w:pPr>
        <w:widowControl w:val="0"/>
        <w:spacing w:after="299" w:line="280" w:lineRule="exact"/>
        <w:jc w:val="both"/>
        <w:rPr>
          <w:color w:val="000000"/>
          <w:lang w:bidi="ru-RU"/>
        </w:rPr>
      </w:pPr>
      <w:proofErr w:type="gramStart"/>
      <w:r w:rsidRPr="00C74810">
        <w:rPr>
          <w:color w:val="000000"/>
          <w:lang w:bidi="ru-RU"/>
        </w:rPr>
        <w:t>ртутьсодержащими</w:t>
      </w:r>
      <w:proofErr w:type="gramEnd"/>
      <w:r w:rsidRPr="00C74810">
        <w:rPr>
          <w:color w:val="000000"/>
          <w:lang w:bidi="ru-RU"/>
        </w:rPr>
        <w:t xml:space="preserve"> отходами</w:t>
      </w:r>
    </w:p>
    <w:p w:rsidR="00C74810" w:rsidRPr="00C74810" w:rsidRDefault="00C74810" w:rsidP="00C74810">
      <w:pPr>
        <w:widowControl w:val="0"/>
        <w:tabs>
          <w:tab w:val="left" w:pos="1464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7.1. Администрация сельского поселения</w:t>
      </w:r>
      <w:r w:rsidRPr="00C74810">
        <w:t xml:space="preserve"> Лемазинский сельсовет муниципального района Дуванский район Республики</w:t>
      </w:r>
      <w:r w:rsidRPr="00C74810">
        <w:rPr>
          <w:color w:val="000000"/>
          <w:lang w:bidi="ru-RU"/>
        </w:rPr>
        <w:t xml:space="preserve"> осуществляет контроль за исполнением настоящего Порядка в пределах своих полномочий в соответствии с действующим законодательством.</w:t>
      </w:r>
    </w:p>
    <w:p w:rsidR="00C74810" w:rsidRPr="00C74810" w:rsidRDefault="00C74810" w:rsidP="00C74810">
      <w:pPr>
        <w:widowControl w:val="0"/>
        <w:tabs>
          <w:tab w:val="left" w:pos="1464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7.2. За несоблюдение требований в области обращения с ртутьсодержащими отходами на территории сельского поселения</w:t>
      </w:r>
      <w:r w:rsidRPr="00C74810">
        <w:t xml:space="preserve"> Лемазинский сельсовет муниципального района Дуванский район Республики</w:t>
      </w:r>
      <w:r w:rsidRPr="00C74810">
        <w:rPr>
          <w:color w:val="000000"/>
          <w:lang w:bidi="ru-RU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C74810" w:rsidRPr="00C74810" w:rsidRDefault="00C74810" w:rsidP="00C74810">
      <w:pPr>
        <w:widowControl w:val="0"/>
        <w:spacing w:line="322" w:lineRule="exact"/>
        <w:ind w:firstLine="760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0F134E" w:rsidRPr="00C74810" w:rsidRDefault="000F134E" w:rsidP="00C74810">
      <w:pPr>
        <w:jc w:val="both"/>
        <w:rPr>
          <w:b/>
        </w:rPr>
      </w:pPr>
    </w:p>
    <w:sectPr w:rsidR="000F134E" w:rsidRPr="00C74810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131"/>
    <w:multiLevelType w:val="hybridMultilevel"/>
    <w:tmpl w:val="73A85434"/>
    <w:lvl w:ilvl="0" w:tplc="50449AC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4C8B"/>
    <w:multiLevelType w:val="multilevel"/>
    <w:tmpl w:val="8E0C08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B5639"/>
    <w:rsid w:val="000F134E"/>
    <w:rsid w:val="00157C46"/>
    <w:rsid w:val="005E0973"/>
    <w:rsid w:val="00681129"/>
    <w:rsid w:val="00A46BC5"/>
    <w:rsid w:val="00B869B2"/>
    <w:rsid w:val="00BF72F9"/>
    <w:rsid w:val="00C74810"/>
    <w:rsid w:val="00D35432"/>
    <w:rsid w:val="00E03468"/>
    <w:rsid w:val="00F71FD8"/>
    <w:rsid w:val="00FA7F5D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No Spacing"/>
    <w:uiPriority w:val="1"/>
    <w:qFormat/>
    <w:rsid w:val="00C748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7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74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C748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74810"/>
    <w:pPr>
      <w:widowControl w:val="0"/>
      <w:shd w:val="clear" w:color="auto" w:fill="FFFFFF"/>
      <w:spacing w:after="1020" w:line="0" w:lineRule="atLeast"/>
      <w:ind w:hanging="214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16</cp:revision>
  <dcterms:created xsi:type="dcterms:W3CDTF">2021-03-22T08:49:00Z</dcterms:created>
  <dcterms:modified xsi:type="dcterms:W3CDTF">2021-04-27T09:33:00Z</dcterms:modified>
</cp:coreProperties>
</file>